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3E11C5F9" w14:textId="5874C90C" w:rsidR="00A257B9" w:rsidRPr="0087567B" w:rsidRDefault="00474F67" w:rsidP="00A257B9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DC54A2">
        <w:t>7</w:t>
      </w:r>
      <w:r w:rsidRPr="00692A45">
        <w:t xml:space="preserve">: </w:t>
      </w:r>
      <w:r w:rsidR="000F490C" w:rsidRPr="000F490C">
        <w:t xml:space="preserve">Types of finance </w:t>
      </w:r>
      <w:bookmarkEnd w:id="0"/>
      <w:bookmarkEnd w:id="1"/>
      <w:r w:rsidR="00910497">
        <w:t>(tutor)</w:t>
      </w:r>
    </w:p>
    <w:p w14:paraId="297A5712" w14:textId="099B4815" w:rsidR="00482CDB" w:rsidRPr="00367BE2" w:rsidRDefault="005A5BED" w:rsidP="00367BE2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1864ED">
        <w:rPr>
          <w:rFonts w:cs="Arial"/>
          <w:szCs w:val="22"/>
        </w:rPr>
        <w:t>Steve and Clara own a s</w:t>
      </w:r>
      <w:r w:rsidR="00037244">
        <w:rPr>
          <w:rFonts w:cs="Arial"/>
          <w:szCs w:val="22"/>
        </w:rPr>
        <w:t>uccessful</w:t>
      </w:r>
      <w:r w:rsidRPr="001864ED">
        <w:rPr>
          <w:rFonts w:cs="Arial"/>
          <w:szCs w:val="22"/>
        </w:rPr>
        <w:t xml:space="preserve"> farm business</w:t>
      </w:r>
      <w:r w:rsidR="003D55BC">
        <w:rPr>
          <w:rFonts w:cs="Arial"/>
          <w:szCs w:val="22"/>
        </w:rPr>
        <w:t xml:space="preserve"> producing fruit crops</w:t>
      </w:r>
      <w:r w:rsidR="004A2CC9" w:rsidRPr="001864ED">
        <w:rPr>
          <w:rFonts w:cs="Arial"/>
          <w:szCs w:val="22"/>
        </w:rPr>
        <w:t xml:space="preserve">. </w:t>
      </w:r>
      <w:r w:rsidR="00367BE2" w:rsidRPr="00367BE2">
        <w:rPr>
          <w:rFonts w:cs="Arial"/>
          <w:szCs w:val="22"/>
        </w:rPr>
        <w:t>They have lot</w:t>
      </w:r>
      <w:r w:rsidR="002A5E23">
        <w:rPr>
          <w:rFonts w:cs="Arial"/>
          <w:szCs w:val="22"/>
        </w:rPr>
        <w:t>s</w:t>
      </w:r>
      <w:r w:rsidR="00367BE2" w:rsidRPr="00367BE2">
        <w:rPr>
          <w:rFonts w:cs="Arial"/>
          <w:szCs w:val="22"/>
        </w:rPr>
        <w:t xml:space="preserve"> of ideas to expand and grow their</w:t>
      </w:r>
      <w:r w:rsidR="00367BE2">
        <w:rPr>
          <w:rFonts w:cs="Arial"/>
          <w:szCs w:val="22"/>
        </w:rPr>
        <w:t xml:space="preserve"> fruit production</w:t>
      </w:r>
      <w:r w:rsidR="00367BE2" w:rsidRPr="00367BE2">
        <w:rPr>
          <w:rFonts w:cs="Arial"/>
          <w:szCs w:val="22"/>
        </w:rPr>
        <w:t xml:space="preserve"> business</w:t>
      </w:r>
      <w:r w:rsidR="00367BE2">
        <w:rPr>
          <w:rFonts w:cs="Arial"/>
          <w:szCs w:val="22"/>
        </w:rPr>
        <w:t xml:space="preserve">, such as </w:t>
      </w:r>
      <w:r w:rsidR="00037244">
        <w:rPr>
          <w:rFonts w:cs="Arial"/>
          <w:szCs w:val="22"/>
        </w:rPr>
        <w:t xml:space="preserve">diversifying into </w:t>
      </w:r>
      <w:r w:rsidR="00722ED1">
        <w:rPr>
          <w:rFonts w:cs="Arial"/>
          <w:szCs w:val="22"/>
        </w:rPr>
        <w:t>growing new crops</w:t>
      </w:r>
      <w:r w:rsidR="009372F5">
        <w:rPr>
          <w:rFonts w:cs="Arial"/>
          <w:szCs w:val="22"/>
        </w:rPr>
        <w:t xml:space="preserve">, opening a </w:t>
      </w:r>
      <w:r w:rsidR="00C917A1">
        <w:rPr>
          <w:rFonts w:cs="Arial"/>
          <w:szCs w:val="22"/>
        </w:rPr>
        <w:t xml:space="preserve">pick-your-own </w:t>
      </w:r>
      <w:r w:rsidR="009372F5">
        <w:rPr>
          <w:rFonts w:cs="Arial"/>
          <w:szCs w:val="22"/>
        </w:rPr>
        <w:t>fa</w:t>
      </w:r>
      <w:r w:rsidR="004B5702">
        <w:rPr>
          <w:rFonts w:cs="Arial"/>
          <w:szCs w:val="22"/>
        </w:rPr>
        <w:t>r</w:t>
      </w:r>
      <w:r w:rsidR="009372F5">
        <w:rPr>
          <w:rFonts w:cs="Arial"/>
          <w:szCs w:val="22"/>
        </w:rPr>
        <w:t xml:space="preserve">m shop and </w:t>
      </w:r>
      <w:r w:rsidR="00037244">
        <w:rPr>
          <w:rFonts w:cs="Arial"/>
          <w:szCs w:val="22"/>
        </w:rPr>
        <w:t>building their own</w:t>
      </w:r>
      <w:r w:rsidR="003D55BC">
        <w:rPr>
          <w:rFonts w:cs="Arial"/>
          <w:szCs w:val="22"/>
        </w:rPr>
        <w:t xml:space="preserve"> </w:t>
      </w:r>
      <w:r w:rsidR="00037244">
        <w:rPr>
          <w:rFonts w:cs="Arial"/>
          <w:szCs w:val="22"/>
        </w:rPr>
        <w:t>facility</w:t>
      </w:r>
      <w:r w:rsidR="003D55BC">
        <w:rPr>
          <w:rFonts w:cs="Arial"/>
          <w:szCs w:val="22"/>
        </w:rPr>
        <w:t xml:space="preserve"> to make fruit cordials and juices</w:t>
      </w:r>
      <w:r w:rsidR="009372F5">
        <w:rPr>
          <w:rFonts w:cs="Arial"/>
          <w:szCs w:val="22"/>
        </w:rPr>
        <w:t xml:space="preserve">. </w:t>
      </w:r>
    </w:p>
    <w:p w14:paraId="4D0E3168" w14:textId="77777777" w:rsidR="00DC7F93" w:rsidRDefault="00DC7F93" w:rsidP="00DC7F93">
      <w:pPr>
        <w:rPr>
          <w:rFonts w:cs="Arial"/>
          <w:szCs w:val="22"/>
        </w:rPr>
      </w:pPr>
    </w:p>
    <w:p w14:paraId="7663EFE0" w14:textId="09A79E5E" w:rsidR="004B5702" w:rsidRDefault="004B5702" w:rsidP="004B5702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>Steve and Clar</w:t>
      </w:r>
      <w:r w:rsidR="00F76E93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calculate that the </w:t>
      </w:r>
      <w:r w:rsidR="003D55BC">
        <w:rPr>
          <w:rFonts w:cs="Arial"/>
          <w:szCs w:val="22"/>
        </w:rPr>
        <w:t>equipment to make their own fruit cordials</w:t>
      </w:r>
      <w:r>
        <w:rPr>
          <w:rFonts w:cs="Arial"/>
          <w:szCs w:val="22"/>
        </w:rPr>
        <w:t xml:space="preserve"> will be the best investment with the highest return. They realise they need to raise some funding to buy equipment.</w:t>
      </w:r>
      <w:r w:rsidR="00D0431D">
        <w:rPr>
          <w:rFonts w:cs="Arial"/>
          <w:szCs w:val="22"/>
        </w:rPr>
        <w:t xml:space="preserve"> Help them to </w:t>
      </w:r>
      <w:r w:rsidR="00910497">
        <w:rPr>
          <w:rFonts w:cs="Arial"/>
          <w:szCs w:val="22"/>
        </w:rPr>
        <w:t xml:space="preserve">complete the </w:t>
      </w:r>
      <w:r w:rsidR="00D0431D">
        <w:rPr>
          <w:rFonts w:cs="Arial"/>
          <w:szCs w:val="22"/>
        </w:rPr>
        <w:t>list</w:t>
      </w:r>
      <w:r w:rsidR="00910497">
        <w:rPr>
          <w:rFonts w:cs="Arial"/>
          <w:szCs w:val="22"/>
        </w:rPr>
        <w:t xml:space="preserve"> about</w:t>
      </w:r>
      <w:r w:rsidR="00D0431D">
        <w:rPr>
          <w:rFonts w:cs="Arial"/>
          <w:szCs w:val="22"/>
        </w:rPr>
        <w:t xml:space="preserve"> the forms of funding they might explore, with some pros and cons for each.</w:t>
      </w:r>
    </w:p>
    <w:p w14:paraId="1A00A2C0" w14:textId="77777777" w:rsidR="00F65A31" w:rsidRDefault="00F65A31" w:rsidP="004B5702">
      <w:pPr>
        <w:ind w:left="720"/>
        <w:rPr>
          <w:rFonts w:cs="Arial"/>
          <w:szCs w:val="22"/>
        </w:rPr>
      </w:pPr>
    </w:p>
    <w:p w14:paraId="65577A26" w14:textId="745D18E7" w:rsidR="00F65A31" w:rsidRPr="00DE4126" w:rsidRDefault="00F65A31" w:rsidP="004B5702">
      <w:pPr>
        <w:ind w:left="720"/>
        <w:rPr>
          <w:rFonts w:cs="Arial"/>
          <w:color w:val="FF0000"/>
          <w:szCs w:val="22"/>
        </w:rPr>
      </w:pPr>
      <w:r w:rsidRPr="00DE4126">
        <w:rPr>
          <w:rFonts w:cs="Arial"/>
          <w:color w:val="FF0000"/>
          <w:szCs w:val="22"/>
        </w:rPr>
        <w:t>Tutors may wish to substitute this example for another business con</w:t>
      </w:r>
      <w:r w:rsidR="00DE4126" w:rsidRPr="00DE4126">
        <w:rPr>
          <w:rFonts w:cs="Arial"/>
          <w:color w:val="FF0000"/>
          <w:szCs w:val="22"/>
        </w:rPr>
        <w:t xml:space="preserve">text relevant to their learners’ </w:t>
      </w:r>
      <w:r w:rsidR="00C72F12">
        <w:rPr>
          <w:rFonts w:cs="Arial"/>
          <w:color w:val="FF0000"/>
          <w:szCs w:val="22"/>
        </w:rPr>
        <w:t>specialism.</w:t>
      </w:r>
      <w:r w:rsidR="00DE4126" w:rsidRPr="00DE4126">
        <w:rPr>
          <w:rFonts w:cs="Arial"/>
          <w:color w:val="FF0000"/>
          <w:szCs w:val="22"/>
        </w:rPr>
        <w:t xml:space="preserve"> </w:t>
      </w:r>
    </w:p>
    <w:p w14:paraId="433AD31D" w14:textId="77777777" w:rsidR="004B5702" w:rsidRDefault="004B5702" w:rsidP="004B5702">
      <w:pPr>
        <w:ind w:left="72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D610A1" w14:paraId="0361D1CC" w14:textId="77777777" w:rsidTr="00D610A1">
        <w:tc>
          <w:tcPr>
            <w:tcW w:w="3169" w:type="dxa"/>
          </w:tcPr>
          <w:p w14:paraId="5B8A4F44" w14:textId="361D16A1" w:rsidR="00D610A1" w:rsidRDefault="000C4B8E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Internal funding</w:t>
            </w:r>
          </w:p>
        </w:tc>
        <w:tc>
          <w:tcPr>
            <w:tcW w:w="3169" w:type="dxa"/>
          </w:tcPr>
          <w:p w14:paraId="640FBDB1" w14:textId="6A4B84C0" w:rsidR="00D610A1" w:rsidRDefault="00D610A1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</w:t>
            </w:r>
            <w:r w:rsidR="002D7A8D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170" w:type="dxa"/>
          </w:tcPr>
          <w:p w14:paraId="4AED0EE9" w14:textId="4ACCAD4B" w:rsidR="00D610A1" w:rsidRDefault="000C4B8E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Cons</w:t>
            </w:r>
          </w:p>
        </w:tc>
      </w:tr>
      <w:tr w:rsidR="00D610A1" w14:paraId="6EBDFB20" w14:textId="77777777" w:rsidTr="00D610A1">
        <w:tc>
          <w:tcPr>
            <w:tcW w:w="3169" w:type="dxa"/>
          </w:tcPr>
          <w:p w14:paraId="5ABA27B8" w14:textId="39BDF955" w:rsidR="00D610A1" w:rsidRDefault="003C2ED3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Steve and Clara’s own savings</w:t>
            </w:r>
          </w:p>
        </w:tc>
        <w:tc>
          <w:tcPr>
            <w:tcW w:w="3169" w:type="dxa"/>
          </w:tcPr>
          <w:p w14:paraId="3292A8EB" w14:textId="155C5F66" w:rsidR="00D610A1" w:rsidRPr="00695C35" w:rsidRDefault="003C2ED3" w:rsidP="003C2ED3">
            <w:pPr>
              <w:rPr>
                <w:rFonts w:cs="Arial"/>
                <w:color w:val="FF0000"/>
                <w:szCs w:val="22"/>
              </w:rPr>
            </w:pPr>
            <w:r w:rsidRPr="003C2ED3">
              <w:rPr>
                <w:rFonts w:cs="Arial"/>
                <w:color w:val="FF0000"/>
                <w:szCs w:val="22"/>
                <w:lang w:val="en-US"/>
              </w:rPr>
              <w:t>Internal finance is a self-sufficient form of funding and within the control of the business owners.</w:t>
            </w:r>
          </w:p>
        </w:tc>
        <w:tc>
          <w:tcPr>
            <w:tcW w:w="3170" w:type="dxa"/>
          </w:tcPr>
          <w:p w14:paraId="3F670880" w14:textId="3494C84D" w:rsidR="00D610A1" w:rsidRPr="00695C35" w:rsidRDefault="003C2ED3" w:rsidP="00474F67">
            <w:pPr>
              <w:rPr>
                <w:rFonts w:cs="Arial"/>
                <w:color w:val="FF0000"/>
                <w:szCs w:val="22"/>
              </w:rPr>
            </w:pPr>
            <w:r w:rsidRPr="003C2ED3">
              <w:rPr>
                <w:rFonts w:cs="Arial"/>
                <w:color w:val="FF0000"/>
                <w:szCs w:val="22"/>
                <w:lang w:val="en-US"/>
              </w:rPr>
              <w:t xml:space="preserve">Sinking all personal savings into a business can be risky as business losses can leave </w:t>
            </w:r>
            <w:r w:rsidR="005877F0">
              <w:rPr>
                <w:rFonts w:cs="Arial"/>
                <w:color w:val="FF0000"/>
                <w:szCs w:val="22"/>
                <w:lang w:val="en-US"/>
              </w:rPr>
              <w:t>owners</w:t>
            </w:r>
            <w:r w:rsidRPr="003C2ED3">
              <w:rPr>
                <w:rFonts w:cs="Arial"/>
                <w:color w:val="FF0000"/>
                <w:szCs w:val="22"/>
                <w:lang w:val="en-US"/>
              </w:rPr>
              <w:t xml:space="preserve"> in a financially vulnerable position.</w:t>
            </w:r>
          </w:p>
        </w:tc>
      </w:tr>
      <w:tr w:rsidR="00D610A1" w14:paraId="6A7E7FA4" w14:textId="77777777" w:rsidTr="00D610A1">
        <w:tc>
          <w:tcPr>
            <w:tcW w:w="3169" w:type="dxa"/>
          </w:tcPr>
          <w:p w14:paraId="0957F8A8" w14:textId="43625877" w:rsidR="00D610A1" w:rsidRDefault="008E107F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Retained profit</w:t>
            </w:r>
          </w:p>
        </w:tc>
        <w:tc>
          <w:tcPr>
            <w:tcW w:w="3169" w:type="dxa"/>
          </w:tcPr>
          <w:p w14:paraId="0EEB0C97" w14:textId="30430428" w:rsidR="00D610A1" w:rsidRPr="00695C35" w:rsidRDefault="009E3F1E" w:rsidP="00474F67">
            <w:pPr>
              <w:rPr>
                <w:rFonts w:cs="Arial"/>
                <w:color w:val="FF0000"/>
                <w:szCs w:val="22"/>
              </w:rPr>
            </w:pPr>
            <w:r w:rsidRPr="009E3F1E">
              <w:rPr>
                <w:rFonts w:cs="Arial"/>
                <w:color w:val="FF0000"/>
                <w:szCs w:val="22"/>
                <w:lang w:val="en-US"/>
              </w:rPr>
              <w:t>Retained profit is the portion of business profit not distributed to owners or shareholders as dividends.</w:t>
            </w:r>
          </w:p>
        </w:tc>
        <w:tc>
          <w:tcPr>
            <w:tcW w:w="3170" w:type="dxa"/>
          </w:tcPr>
          <w:p w14:paraId="6A4EC23D" w14:textId="0C20B6B2" w:rsidR="00D610A1" w:rsidRPr="00695C35" w:rsidRDefault="00013042" w:rsidP="00474F67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Steve a</w:t>
            </w:r>
            <w:r w:rsidR="002D7A8D">
              <w:rPr>
                <w:rFonts w:cs="Arial"/>
                <w:color w:val="FF0000"/>
                <w:szCs w:val="22"/>
              </w:rPr>
              <w:t>n</w:t>
            </w:r>
            <w:r w:rsidRPr="00695C35">
              <w:rPr>
                <w:rFonts w:cs="Arial"/>
                <w:color w:val="FF0000"/>
                <w:szCs w:val="22"/>
              </w:rPr>
              <w:t xml:space="preserve">d Clara need to be wary of spending too much </w:t>
            </w:r>
            <w:r w:rsidR="00EB5F20" w:rsidRPr="00695C35">
              <w:rPr>
                <w:rFonts w:cs="Arial"/>
                <w:color w:val="FF0000"/>
                <w:szCs w:val="22"/>
              </w:rPr>
              <w:t xml:space="preserve">of their business income as they may need some in reserve for unexpected </w:t>
            </w:r>
            <w:r w:rsidR="00DA343B" w:rsidRPr="00695C35">
              <w:rPr>
                <w:rFonts w:cs="Arial"/>
                <w:color w:val="FF0000"/>
                <w:szCs w:val="22"/>
              </w:rPr>
              <w:t>circumstances. Once they buy the equipment</w:t>
            </w:r>
            <w:r w:rsidR="005877F0">
              <w:rPr>
                <w:rFonts w:cs="Arial"/>
                <w:color w:val="FF0000"/>
                <w:szCs w:val="22"/>
              </w:rPr>
              <w:t>,</w:t>
            </w:r>
            <w:r w:rsidR="00DA343B" w:rsidRPr="00695C35">
              <w:rPr>
                <w:rFonts w:cs="Arial"/>
                <w:color w:val="FF0000"/>
                <w:szCs w:val="22"/>
              </w:rPr>
              <w:t xml:space="preserve"> the money is unobtainable unless they sell </w:t>
            </w:r>
            <w:r w:rsidR="005877F0">
              <w:rPr>
                <w:rFonts w:cs="Arial"/>
                <w:color w:val="FF0000"/>
                <w:szCs w:val="22"/>
              </w:rPr>
              <w:t>the equipment</w:t>
            </w:r>
            <w:r w:rsidR="00DA343B" w:rsidRPr="00695C35">
              <w:rPr>
                <w:rFonts w:cs="Arial"/>
                <w:color w:val="FF0000"/>
                <w:szCs w:val="22"/>
              </w:rPr>
              <w:t xml:space="preserve"> at a loss.</w:t>
            </w:r>
          </w:p>
        </w:tc>
      </w:tr>
      <w:tr w:rsidR="00D610A1" w14:paraId="17F21657" w14:textId="77777777" w:rsidTr="00D610A1">
        <w:tc>
          <w:tcPr>
            <w:tcW w:w="3169" w:type="dxa"/>
          </w:tcPr>
          <w:p w14:paraId="11F39C7C" w14:textId="7ED5B3B1" w:rsidR="00D610A1" w:rsidRDefault="009D1C2F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Debt collection</w:t>
            </w:r>
          </w:p>
        </w:tc>
        <w:tc>
          <w:tcPr>
            <w:tcW w:w="3169" w:type="dxa"/>
          </w:tcPr>
          <w:p w14:paraId="49C6F5B9" w14:textId="4726CFAA" w:rsidR="00D610A1" w:rsidRPr="00695C35" w:rsidRDefault="00B57B22" w:rsidP="00B57B22">
            <w:pPr>
              <w:tabs>
                <w:tab w:val="left" w:pos="720"/>
              </w:tabs>
              <w:rPr>
                <w:rFonts w:cs="Arial"/>
                <w:color w:val="FF0000"/>
                <w:szCs w:val="22"/>
              </w:rPr>
            </w:pPr>
            <w:r w:rsidRPr="00B57B22">
              <w:rPr>
                <w:rFonts w:cs="Arial"/>
                <w:color w:val="FF0000"/>
                <w:szCs w:val="22"/>
              </w:rPr>
              <w:t>Improves cash flow converting debt to payments</w:t>
            </w:r>
            <w:r w:rsidRPr="00695C35">
              <w:rPr>
                <w:rFonts w:cs="Arial"/>
                <w:color w:val="FF0000"/>
                <w:szCs w:val="22"/>
              </w:rPr>
              <w:t xml:space="preserve"> in cash. Reduces the need for external finance.</w:t>
            </w:r>
          </w:p>
        </w:tc>
        <w:tc>
          <w:tcPr>
            <w:tcW w:w="3170" w:type="dxa"/>
          </w:tcPr>
          <w:p w14:paraId="27BE5FD5" w14:textId="77777777" w:rsidR="00D610A1" w:rsidRPr="00695C35" w:rsidRDefault="00825854" w:rsidP="00474F67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Relies on suppliers being able to pay quickly. </w:t>
            </w:r>
          </w:p>
          <w:p w14:paraId="70CD8848" w14:textId="45EBE21D" w:rsidR="00371C5E" w:rsidRPr="00695C35" w:rsidRDefault="00371C5E" w:rsidP="00474F67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There may not be enough debt owed to cover the costs of the new </w:t>
            </w:r>
            <w:r w:rsidR="00631405" w:rsidRPr="00695C35">
              <w:rPr>
                <w:rFonts w:cs="Arial"/>
                <w:color w:val="FF0000"/>
                <w:szCs w:val="22"/>
              </w:rPr>
              <w:t>e</w:t>
            </w:r>
            <w:r w:rsidRPr="00695C35">
              <w:rPr>
                <w:rFonts w:cs="Arial"/>
                <w:color w:val="FF0000"/>
                <w:szCs w:val="22"/>
              </w:rPr>
              <w:t>quipment.</w:t>
            </w:r>
          </w:p>
        </w:tc>
      </w:tr>
      <w:tr w:rsidR="00D610A1" w14:paraId="0D241C02" w14:textId="77777777" w:rsidTr="00D610A1">
        <w:tc>
          <w:tcPr>
            <w:tcW w:w="3169" w:type="dxa"/>
          </w:tcPr>
          <w:p w14:paraId="3D4FB589" w14:textId="01EAF6DE" w:rsidR="00D610A1" w:rsidRDefault="00631405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Selling fixed assets</w:t>
            </w:r>
          </w:p>
        </w:tc>
        <w:tc>
          <w:tcPr>
            <w:tcW w:w="3169" w:type="dxa"/>
          </w:tcPr>
          <w:p w14:paraId="37247B42" w14:textId="64BDCABE" w:rsidR="00631405" w:rsidRPr="00631405" w:rsidRDefault="00631405" w:rsidP="00631405">
            <w:pPr>
              <w:tabs>
                <w:tab w:val="left" w:pos="720"/>
              </w:tabs>
              <w:rPr>
                <w:rFonts w:cs="Arial"/>
                <w:color w:val="FF0000"/>
                <w:szCs w:val="22"/>
              </w:rPr>
            </w:pPr>
            <w:r w:rsidRPr="00631405">
              <w:rPr>
                <w:rFonts w:cs="Arial"/>
                <w:color w:val="FF0000"/>
                <w:szCs w:val="22"/>
              </w:rPr>
              <w:t>Can raise substantial finance for other essential needs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  <w:p w14:paraId="35F42FDF" w14:textId="77777777" w:rsidR="00D610A1" w:rsidRPr="00695C35" w:rsidRDefault="00D610A1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73DD5573" w14:textId="39856449" w:rsidR="00D610A1" w:rsidRPr="00695C35" w:rsidRDefault="00631405" w:rsidP="00474F67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Is only an option </w:t>
            </w:r>
            <w:r w:rsidR="002D7A8D" w:rsidRPr="00695C35">
              <w:rPr>
                <w:rFonts w:cs="Arial"/>
                <w:color w:val="FF0000"/>
                <w:szCs w:val="22"/>
              </w:rPr>
              <w:t>i</w:t>
            </w:r>
            <w:r w:rsidR="002D7A8D">
              <w:rPr>
                <w:rFonts w:cs="Arial"/>
                <w:color w:val="FF0000"/>
                <w:szCs w:val="22"/>
              </w:rPr>
              <w:t>f</w:t>
            </w:r>
            <w:r w:rsidR="002D7A8D" w:rsidRPr="00695C35">
              <w:rPr>
                <w:rFonts w:cs="Arial"/>
                <w:color w:val="FF0000"/>
                <w:szCs w:val="22"/>
              </w:rPr>
              <w:t xml:space="preserve"> </w:t>
            </w:r>
            <w:r w:rsidRPr="00695C35">
              <w:rPr>
                <w:rFonts w:cs="Arial"/>
                <w:color w:val="FF0000"/>
                <w:szCs w:val="22"/>
              </w:rPr>
              <w:t xml:space="preserve">there are assets </w:t>
            </w:r>
            <w:r w:rsidR="00F15D19" w:rsidRPr="00695C35">
              <w:rPr>
                <w:rFonts w:cs="Arial"/>
                <w:color w:val="FF0000"/>
                <w:szCs w:val="22"/>
              </w:rPr>
              <w:t xml:space="preserve">(e.g. vehicles, farm machinery) </w:t>
            </w:r>
            <w:r w:rsidRPr="00695C35">
              <w:rPr>
                <w:rFonts w:cs="Arial"/>
                <w:color w:val="FF0000"/>
                <w:szCs w:val="22"/>
              </w:rPr>
              <w:t>Steve and Clara have which they can do without.</w:t>
            </w:r>
            <w:r w:rsidR="00F15D19" w:rsidRPr="00695C35">
              <w:rPr>
                <w:rFonts w:cs="Arial"/>
                <w:color w:val="FF0000"/>
                <w:szCs w:val="22"/>
              </w:rPr>
              <w:t xml:space="preserve"> Selling an old vehicle may be an option but would they need cash to replace it?</w:t>
            </w:r>
          </w:p>
        </w:tc>
      </w:tr>
    </w:tbl>
    <w:p w14:paraId="7A22DDEA" w14:textId="77777777" w:rsidR="000C4B8E" w:rsidRDefault="000C4B8E" w:rsidP="00474F67">
      <w:pPr>
        <w:rPr>
          <w:rFonts w:cs="Arial"/>
          <w:szCs w:val="22"/>
        </w:rPr>
      </w:pPr>
    </w:p>
    <w:p w14:paraId="23CE9296" w14:textId="77777777" w:rsidR="00F15D19" w:rsidRDefault="00F15D19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0C4B8E" w14:paraId="645037F5" w14:textId="77777777" w:rsidTr="00F9549D">
        <w:tc>
          <w:tcPr>
            <w:tcW w:w="3169" w:type="dxa"/>
          </w:tcPr>
          <w:p w14:paraId="2D45D24E" w14:textId="6796E5D1" w:rsidR="000C4B8E" w:rsidRDefault="000C4B8E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External funding</w:t>
            </w:r>
          </w:p>
        </w:tc>
        <w:tc>
          <w:tcPr>
            <w:tcW w:w="3169" w:type="dxa"/>
          </w:tcPr>
          <w:p w14:paraId="6AA1D7C5" w14:textId="4531DE52" w:rsidR="000C4B8E" w:rsidRDefault="000C4B8E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</w:t>
            </w:r>
            <w:r w:rsidR="002D7A8D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170" w:type="dxa"/>
          </w:tcPr>
          <w:p w14:paraId="5DDF8DCF" w14:textId="77777777" w:rsidR="000C4B8E" w:rsidRDefault="000C4B8E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Cons</w:t>
            </w:r>
          </w:p>
        </w:tc>
      </w:tr>
      <w:tr w:rsidR="000C4B8E" w14:paraId="3D4D37ED" w14:textId="77777777" w:rsidTr="00F9549D">
        <w:tc>
          <w:tcPr>
            <w:tcW w:w="3169" w:type="dxa"/>
          </w:tcPr>
          <w:p w14:paraId="747F9235" w14:textId="34613AD5" w:rsidR="000C4B8E" w:rsidRDefault="00E70475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Overdraft</w:t>
            </w:r>
          </w:p>
        </w:tc>
        <w:tc>
          <w:tcPr>
            <w:tcW w:w="3169" w:type="dxa"/>
          </w:tcPr>
          <w:p w14:paraId="77F63521" w14:textId="77777777" w:rsidR="000C4B8E" w:rsidRPr="00695C35" w:rsidRDefault="00B347CF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Flexible and quick access to cash</w:t>
            </w:r>
          </w:p>
          <w:p w14:paraId="629DE254" w14:textId="1EE208F7" w:rsidR="00B347CF" w:rsidRPr="00695C35" w:rsidRDefault="00B347CF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Interest is only paid on the amount overdrawn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  <w:p w14:paraId="5D190425" w14:textId="008D5954" w:rsidR="00B347CF" w:rsidRPr="00695C35" w:rsidRDefault="00B347CF" w:rsidP="00F9549D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23C0FA40" w14:textId="7FACEAC7" w:rsidR="000C4B8E" w:rsidRPr="00695C35" w:rsidRDefault="00B347CF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Interest rates are higher than other sources so not </w:t>
            </w:r>
            <w:r w:rsidR="002D7A8D">
              <w:rPr>
                <w:rFonts w:cs="Arial"/>
                <w:color w:val="FF0000"/>
                <w:szCs w:val="22"/>
              </w:rPr>
              <w:t xml:space="preserve">a </w:t>
            </w:r>
            <w:r w:rsidRPr="00695C35">
              <w:rPr>
                <w:rFonts w:cs="Arial"/>
                <w:color w:val="FF0000"/>
                <w:szCs w:val="22"/>
              </w:rPr>
              <w:t xml:space="preserve">good </w:t>
            </w:r>
            <w:r w:rsidR="002D7A8D" w:rsidRPr="00695C35">
              <w:rPr>
                <w:rFonts w:cs="Arial"/>
                <w:color w:val="FF0000"/>
                <w:szCs w:val="22"/>
              </w:rPr>
              <w:t>long-term</w:t>
            </w:r>
            <w:r w:rsidRPr="00695C35">
              <w:rPr>
                <w:rFonts w:cs="Arial"/>
                <w:color w:val="FF0000"/>
                <w:szCs w:val="22"/>
              </w:rPr>
              <w:t xml:space="preserve"> option.</w:t>
            </w:r>
          </w:p>
        </w:tc>
      </w:tr>
      <w:tr w:rsidR="000C4B8E" w14:paraId="7D28FB7E" w14:textId="77777777" w:rsidTr="00F9549D">
        <w:tc>
          <w:tcPr>
            <w:tcW w:w="3169" w:type="dxa"/>
          </w:tcPr>
          <w:p w14:paraId="56674E4C" w14:textId="0E48257A" w:rsidR="000C4B8E" w:rsidRDefault="004C7924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Credit card</w:t>
            </w:r>
          </w:p>
        </w:tc>
        <w:tc>
          <w:tcPr>
            <w:tcW w:w="3169" w:type="dxa"/>
          </w:tcPr>
          <w:p w14:paraId="019096D6" w14:textId="3D34FA3B" w:rsidR="000C4B8E" w:rsidRPr="00695C35" w:rsidRDefault="002473EA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Flexible way to pay for everyday items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  <w:p w14:paraId="54339339" w14:textId="6C1B3106" w:rsidR="002473EA" w:rsidRPr="00695C35" w:rsidRDefault="002473EA" w:rsidP="00F9549D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59A3D4D6" w14:textId="64166950" w:rsidR="002473EA" w:rsidRPr="00695C35" w:rsidRDefault="002473EA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Interest rates </w:t>
            </w:r>
            <w:r w:rsidR="00D7012E">
              <w:rPr>
                <w:rFonts w:cs="Arial"/>
                <w:color w:val="FF0000"/>
                <w:szCs w:val="22"/>
              </w:rPr>
              <w:t xml:space="preserve">on credit cards </w:t>
            </w:r>
            <w:r w:rsidRPr="00695C35">
              <w:rPr>
                <w:rFonts w:cs="Arial"/>
                <w:color w:val="FF0000"/>
                <w:szCs w:val="22"/>
              </w:rPr>
              <w:t>are high so only sensible if the amount c</w:t>
            </w:r>
            <w:r w:rsidR="006B3B94" w:rsidRPr="00695C35">
              <w:rPr>
                <w:rFonts w:cs="Arial"/>
                <w:color w:val="FF0000"/>
                <w:szCs w:val="22"/>
              </w:rPr>
              <w:t>a</w:t>
            </w:r>
            <w:r w:rsidRPr="00695C35">
              <w:rPr>
                <w:rFonts w:cs="Arial"/>
                <w:color w:val="FF0000"/>
                <w:szCs w:val="22"/>
              </w:rPr>
              <w:t>n be paid off each month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0C4B8E" w14:paraId="087107E8" w14:textId="77777777" w:rsidTr="00F9549D">
        <w:tc>
          <w:tcPr>
            <w:tcW w:w="3169" w:type="dxa"/>
          </w:tcPr>
          <w:p w14:paraId="2845043D" w14:textId="6E19EC55" w:rsidR="000C4B8E" w:rsidRDefault="004C7924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Business loan</w:t>
            </w:r>
          </w:p>
        </w:tc>
        <w:tc>
          <w:tcPr>
            <w:tcW w:w="3169" w:type="dxa"/>
          </w:tcPr>
          <w:p w14:paraId="7AC06E8D" w14:textId="62DCFF3D" w:rsidR="003B0F0E" w:rsidRPr="00695C35" w:rsidRDefault="003B0F0E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Interest rates are lower than credit cards </w:t>
            </w:r>
            <w:r w:rsidR="00A52AEB" w:rsidRPr="00695C35">
              <w:rPr>
                <w:rFonts w:cs="Arial"/>
                <w:color w:val="FF0000"/>
                <w:szCs w:val="22"/>
              </w:rPr>
              <w:t xml:space="preserve">so this </w:t>
            </w:r>
            <w:r w:rsidR="00F254FB" w:rsidRPr="00695C35">
              <w:rPr>
                <w:rFonts w:cs="Arial"/>
                <w:color w:val="FF0000"/>
                <w:szCs w:val="22"/>
              </w:rPr>
              <w:t xml:space="preserve">can be </w:t>
            </w:r>
            <w:r w:rsidR="00A52AEB" w:rsidRPr="00695C35">
              <w:rPr>
                <w:rFonts w:cs="Arial"/>
                <w:color w:val="FF0000"/>
                <w:szCs w:val="22"/>
              </w:rPr>
              <w:t>a good option for large expense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3170" w:type="dxa"/>
          </w:tcPr>
          <w:p w14:paraId="1B01BC44" w14:textId="7DF330B6" w:rsidR="00250BC8" w:rsidRPr="00695C35" w:rsidRDefault="00250BC8" w:rsidP="00250BC8">
            <w:pPr>
              <w:tabs>
                <w:tab w:val="left" w:pos="720"/>
              </w:tabs>
              <w:rPr>
                <w:rFonts w:cs="Arial"/>
                <w:color w:val="FF0000"/>
                <w:szCs w:val="22"/>
              </w:rPr>
            </w:pPr>
            <w:r w:rsidRPr="00250BC8">
              <w:rPr>
                <w:rFonts w:cs="Arial"/>
                <w:color w:val="FF0000"/>
                <w:szCs w:val="22"/>
              </w:rPr>
              <w:t xml:space="preserve">Bank loans usually </w:t>
            </w:r>
            <w:r w:rsidR="002D7A8D">
              <w:rPr>
                <w:rFonts w:cs="Arial"/>
                <w:color w:val="FF0000"/>
                <w:szCs w:val="22"/>
              </w:rPr>
              <w:t xml:space="preserve">have </w:t>
            </w:r>
            <w:r w:rsidRPr="00250BC8">
              <w:rPr>
                <w:rFonts w:cs="Arial"/>
                <w:color w:val="FF0000"/>
                <w:szCs w:val="22"/>
              </w:rPr>
              <w:t>1</w:t>
            </w:r>
            <w:r w:rsidR="00D84DB5">
              <w:rPr>
                <w:rFonts w:cs="Arial"/>
                <w:color w:val="FF0000"/>
                <w:szCs w:val="22"/>
                <w:lang w:val="en-US"/>
              </w:rPr>
              <w:t>–</w:t>
            </w:r>
            <w:r w:rsidRPr="00250BC8">
              <w:rPr>
                <w:rFonts w:cs="Arial"/>
                <w:color w:val="FF0000"/>
                <w:szCs w:val="22"/>
              </w:rPr>
              <w:t>5 years</w:t>
            </w:r>
            <w:r w:rsidR="002D7A8D">
              <w:rPr>
                <w:rFonts w:cs="Arial"/>
                <w:color w:val="FF0000"/>
                <w:szCs w:val="22"/>
              </w:rPr>
              <w:t>’</w:t>
            </w:r>
            <w:r w:rsidRPr="00250BC8">
              <w:rPr>
                <w:rFonts w:cs="Arial"/>
                <w:color w:val="FF0000"/>
                <w:szCs w:val="22"/>
              </w:rPr>
              <w:t xml:space="preserve"> repayment terms</w:t>
            </w:r>
            <w:r w:rsidRPr="00695C35">
              <w:rPr>
                <w:rFonts w:cs="Arial"/>
                <w:color w:val="FF0000"/>
                <w:szCs w:val="22"/>
              </w:rPr>
              <w:t xml:space="preserve"> so the debt can be a long</w:t>
            </w:r>
            <w:r w:rsidR="002D7A8D">
              <w:rPr>
                <w:rFonts w:cs="Arial"/>
                <w:color w:val="FF0000"/>
                <w:szCs w:val="22"/>
              </w:rPr>
              <w:t>-</w:t>
            </w:r>
            <w:r w:rsidRPr="00695C35">
              <w:rPr>
                <w:rFonts w:cs="Arial"/>
                <w:color w:val="FF0000"/>
                <w:szCs w:val="22"/>
              </w:rPr>
              <w:t>term commitment</w:t>
            </w:r>
            <w:r w:rsidR="002D7A8D">
              <w:rPr>
                <w:rFonts w:cs="Arial"/>
                <w:color w:val="FF0000"/>
                <w:szCs w:val="22"/>
              </w:rPr>
              <w:t>.</w:t>
            </w:r>
          </w:p>
          <w:p w14:paraId="59F85D82" w14:textId="4F394FE1" w:rsidR="00250BC8" w:rsidRPr="00250BC8" w:rsidRDefault="00F254FB" w:rsidP="00250BC8">
            <w:pPr>
              <w:tabs>
                <w:tab w:val="left" w:pos="720"/>
              </w:tabs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May be </w:t>
            </w:r>
            <w:r w:rsidR="002D7A8D">
              <w:rPr>
                <w:rFonts w:cs="Arial"/>
                <w:color w:val="FF0000"/>
                <w:szCs w:val="22"/>
              </w:rPr>
              <w:t xml:space="preserve">a </w:t>
            </w:r>
            <w:r w:rsidRPr="00695C35">
              <w:rPr>
                <w:rFonts w:cs="Arial"/>
                <w:color w:val="FF0000"/>
                <w:szCs w:val="22"/>
              </w:rPr>
              <w:t xml:space="preserve">secured </w:t>
            </w:r>
            <w:r w:rsidR="005F6C9B" w:rsidRPr="00695C35">
              <w:rPr>
                <w:rFonts w:cs="Arial"/>
                <w:color w:val="FF0000"/>
                <w:szCs w:val="22"/>
              </w:rPr>
              <w:t>loan</w:t>
            </w:r>
            <w:r w:rsidR="002D7A8D">
              <w:rPr>
                <w:rFonts w:cs="Arial"/>
                <w:color w:val="FF0000"/>
                <w:szCs w:val="22"/>
              </w:rPr>
              <w:t xml:space="preserve"> </w:t>
            </w:r>
            <w:r w:rsidR="00D84DB5">
              <w:rPr>
                <w:rFonts w:cs="Arial"/>
                <w:color w:val="FF0000"/>
                <w:szCs w:val="22"/>
                <w:lang w:val="en-US"/>
              </w:rPr>
              <w:t>–</w:t>
            </w:r>
            <w:r w:rsidR="005F6C9B" w:rsidRPr="00695C35">
              <w:rPr>
                <w:rFonts w:cs="Arial"/>
                <w:color w:val="FF0000"/>
                <w:szCs w:val="22"/>
              </w:rPr>
              <w:t xml:space="preserve"> </w:t>
            </w:r>
            <w:r w:rsidR="00D7012E" w:rsidRPr="00695C35">
              <w:rPr>
                <w:rFonts w:cs="Arial"/>
                <w:color w:val="FF0000"/>
                <w:szCs w:val="22"/>
              </w:rPr>
              <w:t>e.g.</w:t>
            </w:r>
            <w:r w:rsidR="005F6C9B" w:rsidRPr="00695C35">
              <w:rPr>
                <w:rFonts w:cs="Arial"/>
                <w:color w:val="FF0000"/>
                <w:szCs w:val="22"/>
              </w:rPr>
              <w:t xml:space="preserve"> on the farmhouse, which could be at risk </w:t>
            </w:r>
            <w:r w:rsidR="002D7A8D" w:rsidRPr="00695C35">
              <w:rPr>
                <w:rFonts w:cs="Arial"/>
                <w:color w:val="FF0000"/>
                <w:szCs w:val="22"/>
              </w:rPr>
              <w:t>i</w:t>
            </w:r>
            <w:r w:rsidR="002D7A8D">
              <w:rPr>
                <w:rFonts w:cs="Arial"/>
                <w:color w:val="FF0000"/>
                <w:szCs w:val="22"/>
              </w:rPr>
              <w:t>f</w:t>
            </w:r>
            <w:r w:rsidR="00D84DB5">
              <w:rPr>
                <w:rFonts w:cs="Arial"/>
                <w:color w:val="FF0000"/>
                <w:szCs w:val="22"/>
              </w:rPr>
              <w:t xml:space="preserve"> </w:t>
            </w:r>
            <w:r w:rsidR="005F6C9B" w:rsidRPr="00695C35">
              <w:rPr>
                <w:rFonts w:cs="Arial"/>
                <w:color w:val="FF0000"/>
                <w:szCs w:val="22"/>
              </w:rPr>
              <w:t>payments are not kept up.</w:t>
            </w:r>
          </w:p>
          <w:p w14:paraId="435E019F" w14:textId="77777777" w:rsidR="000C4B8E" w:rsidRPr="00695C35" w:rsidRDefault="000C4B8E" w:rsidP="00F9549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C4B8E" w14:paraId="21868303" w14:textId="77777777" w:rsidTr="00F9549D">
        <w:tc>
          <w:tcPr>
            <w:tcW w:w="3169" w:type="dxa"/>
          </w:tcPr>
          <w:p w14:paraId="73490C45" w14:textId="31B1937C" w:rsidR="000C4B8E" w:rsidRDefault="00A52AEB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Equity investment</w:t>
            </w:r>
          </w:p>
        </w:tc>
        <w:tc>
          <w:tcPr>
            <w:tcW w:w="3169" w:type="dxa"/>
          </w:tcPr>
          <w:p w14:paraId="1CBE56A8" w14:textId="7ABE6AD3" w:rsidR="000C4B8E" w:rsidRPr="00695C35" w:rsidRDefault="005F6C9B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 xml:space="preserve">Venture capital and angel investors </w:t>
            </w:r>
            <w:r w:rsidR="00665491" w:rsidRPr="00695C35">
              <w:rPr>
                <w:rFonts w:cs="Arial"/>
                <w:color w:val="FF0000"/>
                <w:szCs w:val="22"/>
              </w:rPr>
              <w:t>may invest in attractive businesses and can offer their expertise also.</w:t>
            </w:r>
          </w:p>
          <w:p w14:paraId="5468ADB9" w14:textId="6E723789" w:rsidR="00DB085E" w:rsidRPr="00695C35" w:rsidRDefault="00DB085E" w:rsidP="00F9549D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Crowdfunding social media campaigns can raise finance in return for gifts, discounts etc later</w:t>
            </w:r>
            <w:r w:rsidR="00695C35" w:rsidRPr="00695C35">
              <w:rPr>
                <w:rFonts w:cs="Arial"/>
                <w:color w:val="FF0000"/>
                <w:szCs w:val="22"/>
              </w:rPr>
              <w:t xml:space="preserve"> and you still own your business.</w:t>
            </w:r>
          </w:p>
        </w:tc>
        <w:tc>
          <w:tcPr>
            <w:tcW w:w="3170" w:type="dxa"/>
          </w:tcPr>
          <w:p w14:paraId="252AFC7F" w14:textId="40E49561" w:rsidR="00665491" w:rsidRPr="00695C35" w:rsidRDefault="00665491" w:rsidP="00665491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Venture capital and angel investors require a stake in the business</w:t>
            </w:r>
            <w:r w:rsidR="002D7A8D">
              <w:rPr>
                <w:rFonts w:cs="Arial"/>
                <w:color w:val="FF0000"/>
                <w:szCs w:val="22"/>
              </w:rPr>
              <w:t>,</w:t>
            </w:r>
            <w:r w:rsidRPr="00695C35">
              <w:rPr>
                <w:rFonts w:cs="Arial"/>
                <w:color w:val="FF0000"/>
                <w:szCs w:val="22"/>
              </w:rPr>
              <w:t xml:space="preserve"> so you no longer own your business outright.</w:t>
            </w:r>
          </w:p>
          <w:p w14:paraId="6A05C420" w14:textId="096619EA" w:rsidR="00665491" w:rsidRPr="00695C35" w:rsidRDefault="00665491" w:rsidP="00665491">
            <w:pPr>
              <w:rPr>
                <w:rFonts w:cs="Arial"/>
                <w:color w:val="FF0000"/>
                <w:szCs w:val="22"/>
              </w:rPr>
            </w:pPr>
            <w:r w:rsidRPr="00695C35">
              <w:rPr>
                <w:rFonts w:cs="Arial"/>
                <w:color w:val="FF0000"/>
                <w:szCs w:val="22"/>
              </w:rPr>
              <w:t>Cr</w:t>
            </w:r>
            <w:r w:rsidR="00A62D73" w:rsidRPr="00695C35">
              <w:rPr>
                <w:rFonts w:cs="Arial"/>
                <w:color w:val="FF0000"/>
                <w:szCs w:val="22"/>
              </w:rPr>
              <w:t>ow</w:t>
            </w:r>
            <w:r w:rsidRPr="00695C35">
              <w:rPr>
                <w:rFonts w:cs="Arial"/>
                <w:color w:val="FF0000"/>
                <w:szCs w:val="22"/>
              </w:rPr>
              <w:t>dfunding can</w:t>
            </w:r>
            <w:r w:rsidR="00236934" w:rsidRPr="00695C35">
              <w:rPr>
                <w:rFonts w:cs="Arial"/>
                <w:color w:val="FF0000"/>
                <w:szCs w:val="22"/>
              </w:rPr>
              <w:t xml:space="preserve"> require a </w:t>
            </w:r>
            <w:r w:rsidR="00760C1D">
              <w:rPr>
                <w:rFonts w:cs="Arial"/>
                <w:color w:val="FF0000"/>
                <w:szCs w:val="22"/>
              </w:rPr>
              <w:t>significant</w:t>
            </w:r>
            <w:r w:rsidR="00236934" w:rsidRPr="00695C35">
              <w:rPr>
                <w:rFonts w:cs="Arial"/>
                <w:color w:val="FF0000"/>
                <w:szCs w:val="22"/>
              </w:rPr>
              <w:t xml:space="preserve"> time and marketing investment to be successful.</w:t>
            </w:r>
          </w:p>
          <w:p w14:paraId="4EDD7962" w14:textId="77777777" w:rsidR="000C4B8E" w:rsidRPr="00695C35" w:rsidRDefault="000C4B8E" w:rsidP="00F9549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944A30" w14:paraId="1C6828D0" w14:textId="77777777" w:rsidTr="00F9549D">
        <w:tc>
          <w:tcPr>
            <w:tcW w:w="3169" w:type="dxa"/>
          </w:tcPr>
          <w:p w14:paraId="081A6556" w14:textId="5602760B" w:rsidR="00944A30" w:rsidRDefault="00944A30" w:rsidP="00F954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Grants</w:t>
            </w:r>
          </w:p>
        </w:tc>
        <w:tc>
          <w:tcPr>
            <w:tcW w:w="3169" w:type="dxa"/>
          </w:tcPr>
          <w:p w14:paraId="3B15AA97" w14:textId="5A70BA18" w:rsidR="00944A30" w:rsidRDefault="00944A30" w:rsidP="00F9549D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Steve and Clara may be eligible for government funding</w:t>
            </w:r>
            <w:r w:rsidR="002D7A8D">
              <w:rPr>
                <w:rFonts w:cs="Arial"/>
                <w:color w:val="FF0000"/>
                <w:szCs w:val="22"/>
              </w:rPr>
              <w:t xml:space="preserve">. For </w:t>
            </w:r>
            <w:r>
              <w:rPr>
                <w:rFonts w:cs="Arial"/>
                <w:color w:val="FF0000"/>
                <w:szCs w:val="22"/>
              </w:rPr>
              <w:t>example</w:t>
            </w:r>
            <w:r w:rsidR="00502799">
              <w:rPr>
                <w:rFonts w:cs="Arial"/>
                <w:color w:val="FF0000"/>
                <w:szCs w:val="22"/>
              </w:rPr>
              <w:t>, they should investigate if they meet criteria for:</w:t>
            </w:r>
          </w:p>
          <w:p w14:paraId="52E54FE7" w14:textId="540C07E3" w:rsidR="00944A30" w:rsidRPr="00502799" w:rsidRDefault="00944A30" w:rsidP="0050279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502799">
              <w:rPr>
                <w:rFonts w:cs="Arial"/>
                <w:color w:val="FF0000"/>
                <w:szCs w:val="22"/>
              </w:rPr>
              <w:t>Innovation</w:t>
            </w:r>
            <w:r w:rsidR="00502799" w:rsidRPr="00502799">
              <w:rPr>
                <w:rFonts w:cs="Arial"/>
                <w:color w:val="FF0000"/>
                <w:szCs w:val="22"/>
              </w:rPr>
              <w:t xml:space="preserve">/ start-up </w:t>
            </w:r>
          </w:p>
          <w:p w14:paraId="59650546" w14:textId="2AB10A08" w:rsidR="00944A30" w:rsidRPr="00502799" w:rsidRDefault="00502799" w:rsidP="0050279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502799">
              <w:rPr>
                <w:rFonts w:cs="Arial"/>
                <w:color w:val="FF0000"/>
                <w:szCs w:val="22"/>
              </w:rPr>
              <w:t>use of new technologies</w:t>
            </w:r>
          </w:p>
          <w:p w14:paraId="212987C0" w14:textId="22C9292A" w:rsidR="00502799" w:rsidRPr="00502799" w:rsidRDefault="00502799" w:rsidP="0050279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502799">
              <w:rPr>
                <w:rFonts w:cs="Arial"/>
                <w:color w:val="FF0000"/>
                <w:szCs w:val="22"/>
              </w:rPr>
              <w:t>sustainable farming</w:t>
            </w:r>
          </w:p>
          <w:p w14:paraId="32CDF0D1" w14:textId="77777777" w:rsidR="00502799" w:rsidRPr="00502799" w:rsidRDefault="00502799" w:rsidP="0050279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502799">
              <w:rPr>
                <w:rFonts w:cs="Arial"/>
                <w:color w:val="FF0000"/>
                <w:szCs w:val="22"/>
              </w:rPr>
              <w:t>conservation</w:t>
            </w:r>
          </w:p>
          <w:p w14:paraId="504A49DC" w14:textId="77777777" w:rsidR="00502799" w:rsidRDefault="00502799" w:rsidP="0050279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FF0000"/>
                <w:szCs w:val="22"/>
              </w:rPr>
            </w:pPr>
            <w:r w:rsidRPr="00502799">
              <w:rPr>
                <w:rFonts w:cs="Arial"/>
                <w:color w:val="FF0000"/>
                <w:szCs w:val="22"/>
              </w:rPr>
              <w:t>net zero</w:t>
            </w:r>
          </w:p>
          <w:p w14:paraId="77AE5534" w14:textId="15D6190C" w:rsidR="004602F6" w:rsidRPr="004602F6" w:rsidRDefault="004602F6" w:rsidP="004602F6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Grants do not need to be paid back</w:t>
            </w:r>
            <w:r w:rsidR="0038462E">
              <w:rPr>
                <w:rFonts w:cs="Arial"/>
                <w:color w:val="FF0000"/>
                <w:szCs w:val="22"/>
              </w:rPr>
              <w:t xml:space="preserve">, </w:t>
            </w:r>
            <w:r w:rsidR="002D7A8D">
              <w:rPr>
                <w:rFonts w:cs="Arial"/>
                <w:color w:val="FF0000"/>
                <w:szCs w:val="22"/>
              </w:rPr>
              <w:t xml:space="preserve">which is </w:t>
            </w:r>
            <w:r w:rsidR="0038462E">
              <w:rPr>
                <w:rFonts w:cs="Arial"/>
                <w:color w:val="FF0000"/>
                <w:szCs w:val="22"/>
              </w:rPr>
              <w:t>their main advantage.</w:t>
            </w:r>
          </w:p>
        </w:tc>
        <w:tc>
          <w:tcPr>
            <w:tcW w:w="3170" w:type="dxa"/>
          </w:tcPr>
          <w:p w14:paraId="176A0757" w14:textId="7885E6BF" w:rsidR="00944A30" w:rsidRDefault="00DB453F" w:rsidP="006654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Researching</w:t>
            </w:r>
            <w:r w:rsidR="0038462E">
              <w:rPr>
                <w:rFonts w:cs="Arial"/>
                <w:color w:val="FF0000"/>
                <w:szCs w:val="22"/>
              </w:rPr>
              <w:t xml:space="preserve"> and applying for grants can be time consuming</w:t>
            </w:r>
            <w:r w:rsidR="007C16E1">
              <w:rPr>
                <w:rFonts w:cs="Arial"/>
                <w:color w:val="FF0000"/>
                <w:szCs w:val="22"/>
              </w:rPr>
              <w:t>.</w:t>
            </w:r>
          </w:p>
          <w:p w14:paraId="038CB03F" w14:textId="4DCF42C7" w:rsidR="0038462E" w:rsidRDefault="0038462E" w:rsidP="006654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Competition for grants is high</w:t>
            </w:r>
            <w:r w:rsidR="00DB453F">
              <w:rPr>
                <w:rFonts w:cs="Arial"/>
                <w:color w:val="FF0000"/>
                <w:szCs w:val="22"/>
              </w:rPr>
              <w:t xml:space="preserve"> so they may not be successful.</w:t>
            </w:r>
          </w:p>
          <w:p w14:paraId="7607983C" w14:textId="7D8C0C4F" w:rsidR="0038462E" w:rsidRPr="00695C35" w:rsidRDefault="0038462E" w:rsidP="00665491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5544773" w14:textId="77777777" w:rsidR="000C4B8E" w:rsidRDefault="000C4B8E" w:rsidP="00474F67">
      <w:pPr>
        <w:rPr>
          <w:rFonts w:cs="Arial"/>
          <w:szCs w:val="22"/>
        </w:rPr>
      </w:pPr>
    </w:p>
    <w:p w14:paraId="368A2F34" w14:textId="77777777" w:rsidR="00D3018E" w:rsidRDefault="00D3018E" w:rsidP="00474F67">
      <w:pPr>
        <w:rPr>
          <w:rFonts w:cs="Arial"/>
          <w:szCs w:val="22"/>
        </w:rPr>
      </w:pPr>
    </w:p>
    <w:sectPr w:rsidR="00D3018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29AC9" w14:textId="77777777" w:rsidR="00C80696" w:rsidRDefault="00C80696">
      <w:pPr>
        <w:spacing w:before="0" w:after="0"/>
      </w:pPr>
      <w:r>
        <w:separator/>
      </w:r>
    </w:p>
  </w:endnote>
  <w:endnote w:type="continuationSeparator" w:id="0">
    <w:p w14:paraId="37DBAD89" w14:textId="77777777" w:rsidR="00C80696" w:rsidRDefault="00C806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2F12">
      <w:fldChar w:fldCharType="begin"/>
    </w:r>
    <w:r w:rsidR="00C72F12">
      <w:instrText xml:space="preserve"> NUMPAGES   \* MERGEFORMAT </w:instrText>
    </w:r>
    <w:r w:rsidR="00C72F12">
      <w:fldChar w:fldCharType="separate"/>
    </w:r>
    <w:r w:rsidR="00F03E33">
      <w:t>1</w:t>
    </w:r>
    <w:r w:rsidR="00C72F1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A02B" w14:textId="77777777" w:rsidR="00C80696" w:rsidRDefault="00C80696">
      <w:pPr>
        <w:spacing w:before="0" w:after="0"/>
      </w:pPr>
      <w:r>
        <w:separator/>
      </w:r>
    </w:p>
  </w:footnote>
  <w:footnote w:type="continuationSeparator" w:id="0">
    <w:p w14:paraId="4E62BBCA" w14:textId="77777777" w:rsidR="00C80696" w:rsidRDefault="00C806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0370EB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B5E0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B5E0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21436"/>
    <w:multiLevelType w:val="hybridMultilevel"/>
    <w:tmpl w:val="13DC37CA"/>
    <w:lvl w:ilvl="0" w:tplc="AF76D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7894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F2AC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826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52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7E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EF1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66C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6E70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A02300"/>
    <w:multiLevelType w:val="hybridMultilevel"/>
    <w:tmpl w:val="BED45380"/>
    <w:lvl w:ilvl="0" w:tplc="E24067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C02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200B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E0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221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1CD0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F4B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925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1A82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281AA1"/>
    <w:multiLevelType w:val="hybridMultilevel"/>
    <w:tmpl w:val="AA6C896E"/>
    <w:lvl w:ilvl="0" w:tplc="DC88C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1E04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ECF5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F41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97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7085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43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E89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E06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BC46F6"/>
    <w:multiLevelType w:val="hybridMultilevel"/>
    <w:tmpl w:val="2D62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011A7"/>
    <w:multiLevelType w:val="hybridMultilevel"/>
    <w:tmpl w:val="A8AAECFA"/>
    <w:lvl w:ilvl="0" w:tplc="FBA47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6AC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687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5E2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142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AE8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5283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34BB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F81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0A7324"/>
    <w:multiLevelType w:val="hybridMultilevel"/>
    <w:tmpl w:val="4C90B2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5067A"/>
    <w:multiLevelType w:val="hybridMultilevel"/>
    <w:tmpl w:val="5F18935C"/>
    <w:lvl w:ilvl="0" w:tplc="DF52C7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3607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1AE9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404C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8E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6A6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D4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FE3A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30F9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501268">
    <w:abstractNumId w:val="6"/>
  </w:num>
  <w:num w:numId="2" w16cid:durableId="1733697351">
    <w:abstractNumId w:val="24"/>
  </w:num>
  <w:num w:numId="3" w16cid:durableId="360589743">
    <w:abstractNumId w:val="33"/>
  </w:num>
  <w:num w:numId="4" w16cid:durableId="1483814657">
    <w:abstractNumId w:val="26"/>
  </w:num>
  <w:num w:numId="5" w16cid:durableId="1860654524">
    <w:abstractNumId w:val="10"/>
  </w:num>
  <w:num w:numId="6" w16cid:durableId="1769889484">
    <w:abstractNumId w:val="25"/>
  </w:num>
  <w:num w:numId="7" w16cid:durableId="1299412133">
    <w:abstractNumId w:val="10"/>
  </w:num>
  <w:num w:numId="8" w16cid:durableId="1876236648">
    <w:abstractNumId w:val="3"/>
  </w:num>
  <w:num w:numId="9" w16cid:durableId="313681697">
    <w:abstractNumId w:val="10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2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9"/>
  </w:num>
  <w:num w:numId="15" w16cid:durableId="1341735821">
    <w:abstractNumId w:val="18"/>
  </w:num>
  <w:num w:numId="16" w16cid:durableId="1817259036">
    <w:abstractNumId w:val="9"/>
  </w:num>
  <w:num w:numId="17" w16cid:durableId="27995463">
    <w:abstractNumId w:val="35"/>
  </w:num>
  <w:num w:numId="18" w16cid:durableId="1668823984">
    <w:abstractNumId w:val="36"/>
  </w:num>
  <w:num w:numId="19" w16cid:durableId="1912622106">
    <w:abstractNumId w:val="5"/>
  </w:num>
  <w:num w:numId="20" w16cid:durableId="1610232979">
    <w:abstractNumId w:val="4"/>
  </w:num>
  <w:num w:numId="21" w16cid:durableId="640892456">
    <w:abstractNumId w:val="16"/>
  </w:num>
  <w:num w:numId="22" w16cid:durableId="1597130292">
    <w:abstractNumId w:val="16"/>
    <w:lvlOverride w:ilvl="0">
      <w:startOverride w:val="1"/>
    </w:lvlOverride>
  </w:num>
  <w:num w:numId="23" w16cid:durableId="1785341156">
    <w:abstractNumId w:val="34"/>
  </w:num>
  <w:num w:numId="24" w16cid:durableId="448353201">
    <w:abstractNumId w:val="16"/>
    <w:lvlOverride w:ilvl="0">
      <w:startOverride w:val="1"/>
    </w:lvlOverride>
  </w:num>
  <w:num w:numId="25" w16cid:durableId="1355956181">
    <w:abstractNumId w:val="16"/>
    <w:lvlOverride w:ilvl="0">
      <w:startOverride w:val="1"/>
    </w:lvlOverride>
  </w:num>
  <w:num w:numId="26" w16cid:durableId="1358391251">
    <w:abstractNumId w:val="17"/>
  </w:num>
  <w:num w:numId="27" w16cid:durableId="1546405361">
    <w:abstractNumId w:val="31"/>
  </w:num>
  <w:num w:numId="28" w16cid:durableId="757677753">
    <w:abstractNumId w:val="16"/>
    <w:lvlOverride w:ilvl="0">
      <w:startOverride w:val="1"/>
    </w:lvlOverride>
  </w:num>
  <w:num w:numId="29" w16cid:durableId="1586650082">
    <w:abstractNumId w:val="32"/>
  </w:num>
  <w:num w:numId="30" w16cid:durableId="324553955">
    <w:abstractNumId w:val="16"/>
  </w:num>
  <w:num w:numId="31" w16cid:durableId="667246069">
    <w:abstractNumId w:val="16"/>
    <w:lvlOverride w:ilvl="0">
      <w:startOverride w:val="1"/>
    </w:lvlOverride>
  </w:num>
  <w:num w:numId="32" w16cid:durableId="1110053069">
    <w:abstractNumId w:val="16"/>
    <w:lvlOverride w:ilvl="0">
      <w:startOverride w:val="1"/>
    </w:lvlOverride>
  </w:num>
  <w:num w:numId="33" w16cid:durableId="523204950">
    <w:abstractNumId w:val="0"/>
  </w:num>
  <w:num w:numId="34" w16cid:durableId="861434379">
    <w:abstractNumId w:val="19"/>
  </w:num>
  <w:num w:numId="35" w16cid:durableId="1922907281">
    <w:abstractNumId w:val="14"/>
  </w:num>
  <w:num w:numId="36" w16cid:durableId="1306281451">
    <w:abstractNumId w:val="13"/>
  </w:num>
  <w:num w:numId="37" w16cid:durableId="814835854">
    <w:abstractNumId w:val="11"/>
  </w:num>
  <w:num w:numId="38" w16cid:durableId="1711879133">
    <w:abstractNumId w:val="23"/>
  </w:num>
  <w:num w:numId="39" w16cid:durableId="1353190189">
    <w:abstractNumId w:val="28"/>
  </w:num>
  <w:num w:numId="40" w16cid:durableId="346369231">
    <w:abstractNumId w:val="30"/>
  </w:num>
  <w:num w:numId="41" w16cid:durableId="1876233643">
    <w:abstractNumId w:val="2"/>
  </w:num>
  <w:num w:numId="42" w16cid:durableId="74399394">
    <w:abstractNumId w:val="15"/>
  </w:num>
  <w:num w:numId="43" w16cid:durableId="298732049">
    <w:abstractNumId w:val="21"/>
  </w:num>
  <w:num w:numId="44" w16cid:durableId="781073753">
    <w:abstractNumId w:val="7"/>
  </w:num>
  <w:num w:numId="45" w16cid:durableId="1796218087">
    <w:abstractNumId w:val="1"/>
  </w:num>
  <w:num w:numId="46" w16cid:durableId="1833791928">
    <w:abstractNumId w:val="37"/>
  </w:num>
  <w:num w:numId="47" w16cid:durableId="5141956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13042"/>
    <w:rsid w:val="00013CD5"/>
    <w:rsid w:val="00015EEF"/>
    <w:rsid w:val="000179B1"/>
    <w:rsid w:val="000277BE"/>
    <w:rsid w:val="00037244"/>
    <w:rsid w:val="00055779"/>
    <w:rsid w:val="00057EF6"/>
    <w:rsid w:val="000755E8"/>
    <w:rsid w:val="00075C09"/>
    <w:rsid w:val="000813C3"/>
    <w:rsid w:val="00082C62"/>
    <w:rsid w:val="000A0F94"/>
    <w:rsid w:val="000B231F"/>
    <w:rsid w:val="000B2FBE"/>
    <w:rsid w:val="000B74D8"/>
    <w:rsid w:val="000C4B8E"/>
    <w:rsid w:val="000D6FAE"/>
    <w:rsid w:val="000E194B"/>
    <w:rsid w:val="000F490C"/>
    <w:rsid w:val="000F7AF3"/>
    <w:rsid w:val="00106464"/>
    <w:rsid w:val="00110217"/>
    <w:rsid w:val="001108B6"/>
    <w:rsid w:val="0012452E"/>
    <w:rsid w:val="001409A1"/>
    <w:rsid w:val="00152AC3"/>
    <w:rsid w:val="00156399"/>
    <w:rsid w:val="00156AF3"/>
    <w:rsid w:val="00185752"/>
    <w:rsid w:val="001864ED"/>
    <w:rsid w:val="0019491D"/>
    <w:rsid w:val="001D543D"/>
    <w:rsid w:val="001D7FDB"/>
    <w:rsid w:val="001F74AD"/>
    <w:rsid w:val="00203F78"/>
    <w:rsid w:val="002061F2"/>
    <w:rsid w:val="00236934"/>
    <w:rsid w:val="002473EA"/>
    <w:rsid w:val="00250BC8"/>
    <w:rsid w:val="00271D4C"/>
    <w:rsid w:val="00280883"/>
    <w:rsid w:val="00286430"/>
    <w:rsid w:val="0029249E"/>
    <w:rsid w:val="002A5E23"/>
    <w:rsid w:val="002B4246"/>
    <w:rsid w:val="002B5E09"/>
    <w:rsid w:val="002C1E36"/>
    <w:rsid w:val="002C7086"/>
    <w:rsid w:val="002D07A8"/>
    <w:rsid w:val="002D7A8D"/>
    <w:rsid w:val="002F4B7F"/>
    <w:rsid w:val="002F5F64"/>
    <w:rsid w:val="00313F9F"/>
    <w:rsid w:val="003200CF"/>
    <w:rsid w:val="00330C2C"/>
    <w:rsid w:val="003405EA"/>
    <w:rsid w:val="00367BE2"/>
    <w:rsid w:val="00371C5E"/>
    <w:rsid w:val="0038462E"/>
    <w:rsid w:val="003B0F0E"/>
    <w:rsid w:val="003B4FF0"/>
    <w:rsid w:val="003C2ED3"/>
    <w:rsid w:val="003D55BC"/>
    <w:rsid w:val="003F0CA7"/>
    <w:rsid w:val="003F7F14"/>
    <w:rsid w:val="00404328"/>
    <w:rsid w:val="00404B31"/>
    <w:rsid w:val="00413280"/>
    <w:rsid w:val="0041382C"/>
    <w:rsid w:val="00417958"/>
    <w:rsid w:val="0043538A"/>
    <w:rsid w:val="0043613A"/>
    <w:rsid w:val="004435CF"/>
    <w:rsid w:val="004602F6"/>
    <w:rsid w:val="00474F67"/>
    <w:rsid w:val="00476D91"/>
    <w:rsid w:val="00482CDB"/>
    <w:rsid w:val="0048500D"/>
    <w:rsid w:val="00492E82"/>
    <w:rsid w:val="00497A33"/>
    <w:rsid w:val="004A2CC9"/>
    <w:rsid w:val="004A6135"/>
    <w:rsid w:val="004B5702"/>
    <w:rsid w:val="004C7924"/>
    <w:rsid w:val="004C7C34"/>
    <w:rsid w:val="004E09D5"/>
    <w:rsid w:val="004E1E08"/>
    <w:rsid w:val="004E36E5"/>
    <w:rsid w:val="00502799"/>
    <w:rsid w:val="00524E1B"/>
    <w:rsid w:val="00530FB0"/>
    <w:rsid w:val="00563D0E"/>
    <w:rsid w:val="0057036E"/>
    <w:rsid w:val="00572B31"/>
    <w:rsid w:val="00582EE0"/>
    <w:rsid w:val="005877F0"/>
    <w:rsid w:val="00595549"/>
    <w:rsid w:val="00595A78"/>
    <w:rsid w:val="005A3867"/>
    <w:rsid w:val="005A5785"/>
    <w:rsid w:val="005A5BED"/>
    <w:rsid w:val="005D5AF9"/>
    <w:rsid w:val="005E7A32"/>
    <w:rsid w:val="005F11E9"/>
    <w:rsid w:val="005F325A"/>
    <w:rsid w:val="005F6C9B"/>
    <w:rsid w:val="006124C0"/>
    <w:rsid w:val="006135C0"/>
    <w:rsid w:val="00631405"/>
    <w:rsid w:val="00642234"/>
    <w:rsid w:val="006642FD"/>
    <w:rsid w:val="00665491"/>
    <w:rsid w:val="00665539"/>
    <w:rsid w:val="006807B0"/>
    <w:rsid w:val="00691B95"/>
    <w:rsid w:val="0069574B"/>
    <w:rsid w:val="00695C35"/>
    <w:rsid w:val="006A53DB"/>
    <w:rsid w:val="006B3B94"/>
    <w:rsid w:val="006B798A"/>
    <w:rsid w:val="006D3AA3"/>
    <w:rsid w:val="006D4994"/>
    <w:rsid w:val="006E1028"/>
    <w:rsid w:val="006E19C2"/>
    <w:rsid w:val="006E1FAF"/>
    <w:rsid w:val="006F7BAF"/>
    <w:rsid w:val="007047DA"/>
    <w:rsid w:val="00722ED1"/>
    <w:rsid w:val="0074103A"/>
    <w:rsid w:val="007508E4"/>
    <w:rsid w:val="00760C1D"/>
    <w:rsid w:val="00786C6A"/>
    <w:rsid w:val="00797FA7"/>
    <w:rsid w:val="007B54A9"/>
    <w:rsid w:val="007B697B"/>
    <w:rsid w:val="007B7674"/>
    <w:rsid w:val="007C16E1"/>
    <w:rsid w:val="007C2D8F"/>
    <w:rsid w:val="007C462A"/>
    <w:rsid w:val="007D4BC1"/>
    <w:rsid w:val="00800897"/>
    <w:rsid w:val="008233BE"/>
    <w:rsid w:val="00825854"/>
    <w:rsid w:val="00850DDB"/>
    <w:rsid w:val="008549F9"/>
    <w:rsid w:val="0087567B"/>
    <w:rsid w:val="008B3C8F"/>
    <w:rsid w:val="008B6A50"/>
    <w:rsid w:val="008C1F1C"/>
    <w:rsid w:val="008C22AB"/>
    <w:rsid w:val="008C3433"/>
    <w:rsid w:val="008D421E"/>
    <w:rsid w:val="008D47A6"/>
    <w:rsid w:val="008E107F"/>
    <w:rsid w:val="008E1F2C"/>
    <w:rsid w:val="008F72B3"/>
    <w:rsid w:val="009029C6"/>
    <w:rsid w:val="00910497"/>
    <w:rsid w:val="0093041A"/>
    <w:rsid w:val="0093151E"/>
    <w:rsid w:val="009372F5"/>
    <w:rsid w:val="009372F9"/>
    <w:rsid w:val="00944A30"/>
    <w:rsid w:val="009654F4"/>
    <w:rsid w:val="009709A2"/>
    <w:rsid w:val="00981B34"/>
    <w:rsid w:val="00986D5D"/>
    <w:rsid w:val="009919B5"/>
    <w:rsid w:val="009975A0"/>
    <w:rsid w:val="009C1EC6"/>
    <w:rsid w:val="009C28AA"/>
    <w:rsid w:val="009C5C6E"/>
    <w:rsid w:val="009D1C2F"/>
    <w:rsid w:val="009E16F1"/>
    <w:rsid w:val="009E3F1E"/>
    <w:rsid w:val="00A101EE"/>
    <w:rsid w:val="00A2454C"/>
    <w:rsid w:val="00A257B9"/>
    <w:rsid w:val="00A31DEA"/>
    <w:rsid w:val="00A32A39"/>
    <w:rsid w:val="00A41FAA"/>
    <w:rsid w:val="00A52AEB"/>
    <w:rsid w:val="00A54203"/>
    <w:rsid w:val="00A549F1"/>
    <w:rsid w:val="00A62D73"/>
    <w:rsid w:val="00A82DCC"/>
    <w:rsid w:val="00A926FC"/>
    <w:rsid w:val="00AC331E"/>
    <w:rsid w:val="00AD0F31"/>
    <w:rsid w:val="00AE245C"/>
    <w:rsid w:val="00B054EC"/>
    <w:rsid w:val="00B347CF"/>
    <w:rsid w:val="00B51FD8"/>
    <w:rsid w:val="00B57B22"/>
    <w:rsid w:val="00B634AC"/>
    <w:rsid w:val="00B764CF"/>
    <w:rsid w:val="00B7690C"/>
    <w:rsid w:val="00B83414"/>
    <w:rsid w:val="00B85524"/>
    <w:rsid w:val="00BA17AC"/>
    <w:rsid w:val="00BE2C21"/>
    <w:rsid w:val="00BF233A"/>
    <w:rsid w:val="00C01D20"/>
    <w:rsid w:val="00C06474"/>
    <w:rsid w:val="00C202BF"/>
    <w:rsid w:val="00C35136"/>
    <w:rsid w:val="00C508EE"/>
    <w:rsid w:val="00C524A5"/>
    <w:rsid w:val="00C53973"/>
    <w:rsid w:val="00C60E21"/>
    <w:rsid w:val="00C72F12"/>
    <w:rsid w:val="00C73677"/>
    <w:rsid w:val="00C80696"/>
    <w:rsid w:val="00C858D7"/>
    <w:rsid w:val="00C917A1"/>
    <w:rsid w:val="00C92F19"/>
    <w:rsid w:val="00CA094D"/>
    <w:rsid w:val="00CB0EE4"/>
    <w:rsid w:val="00CB6189"/>
    <w:rsid w:val="00CC3B85"/>
    <w:rsid w:val="00CC56F4"/>
    <w:rsid w:val="00CE24A4"/>
    <w:rsid w:val="00D03446"/>
    <w:rsid w:val="00D0431D"/>
    <w:rsid w:val="00D071B1"/>
    <w:rsid w:val="00D073BC"/>
    <w:rsid w:val="00D11FF2"/>
    <w:rsid w:val="00D146ED"/>
    <w:rsid w:val="00D248B7"/>
    <w:rsid w:val="00D3018E"/>
    <w:rsid w:val="00D51C40"/>
    <w:rsid w:val="00D56B82"/>
    <w:rsid w:val="00D601FA"/>
    <w:rsid w:val="00D610A1"/>
    <w:rsid w:val="00D62745"/>
    <w:rsid w:val="00D7012E"/>
    <w:rsid w:val="00D7247F"/>
    <w:rsid w:val="00D84DB5"/>
    <w:rsid w:val="00DA2485"/>
    <w:rsid w:val="00DA343B"/>
    <w:rsid w:val="00DB085E"/>
    <w:rsid w:val="00DB08B2"/>
    <w:rsid w:val="00DB453F"/>
    <w:rsid w:val="00DC54A2"/>
    <w:rsid w:val="00DC7F93"/>
    <w:rsid w:val="00DE29A8"/>
    <w:rsid w:val="00DE2B58"/>
    <w:rsid w:val="00DE4126"/>
    <w:rsid w:val="00DF26F5"/>
    <w:rsid w:val="00E008EC"/>
    <w:rsid w:val="00E20FC7"/>
    <w:rsid w:val="00E47ECD"/>
    <w:rsid w:val="00E50162"/>
    <w:rsid w:val="00E528D7"/>
    <w:rsid w:val="00E553E8"/>
    <w:rsid w:val="00E66DBB"/>
    <w:rsid w:val="00E70475"/>
    <w:rsid w:val="00EB5F20"/>
    <w:rsid w:val="00EC440B"/>
    <w:rsid w:val="00EC74CD"/>
    <w:rsid w:val="00F03E33"/>
    <w:rsid w:val="00F15749"/>
    <w:rsid w:val="00F15D19"/>
    <w:rsid w:val="00F21D8A"/>
    <w:rsid w:val="00F254FB"/>
    <w:rsid w:val="00F36889"/>
    <w:rsid w:val="00F42A36"/>
    <w:rsid w:val="00F55AE0"/>
    <w:rsid w:val="00F63919"/>
    <w:rsid w:val="00F65A31"/>
    <w:rsid w:val="00F76572"/>
    <w:rsid w:val="00F76E93"/>
    <w:rsid w:val="00F82617"/>
    <w:rsid w:val="00F83FC6"/>
    <w:rsid w:val="00F967EC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D61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D7A8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30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36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4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88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30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2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2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6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5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7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8DE9BB-2563-4966-BCB0-9BD0BC9459D3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93</cp:revision>
  <cp:lastPrinted>2013-05-15T12:05:00Z</cp:lastPrinted>
  <dcterms:created xsi:type="dcterms:W3CDTF">2023-09-18T10:01:00Z</dcterms:created>
  <dcterms:modified xsi:type="dcterms:W3CDTF">2024-01-17T16:22:00Z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